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autoSpaceDE/>
        <w:autoSpaceDN/>
        <w:adjustRightInd/>
        <w:snapToGrid/>
        <w:spacing w:before="0" w:beforeAutospacing="0" w:after="100" w:afterAutospacing="0" w:line="20" w:lineRule="atLeast"/>
        <w:ind w:right="0" w:firstLine="7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  <w:t>成都市各区（市）县职称工作相关单位联系方式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autoSpaceDE/>
        <w:autoSpaceDN/>
        <w:adjustRightInd/>
        <w:snapToGrid/>
        <w:spacing w:before="0" w:beforeAutospacing="0" w:after="100" w:afterAutospacing="0" w:line="20" w:lineRule="atLeas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8711" w:type="dxa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622"/>
        <w:gridCol w:w="1349"/>
        <w:gridCol w:w="247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区（市）县名称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业务科室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四川天府新区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68772537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68772542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天府新区人才事业发展中心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四川天府新区党工委党群工作部 机构编制和人事处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天府新区湖畔西路99号7栋101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成都东部新区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81337655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东部新区党群工作部机构编制和人事处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东部新区公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园大街2055号市民中心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党群工作部1409室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成都高新区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65707062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人力资源服务中心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高新区益州大道中段999号高新政务服务中心2楼C区C12-C15窗口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锦江区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86511559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86625426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人才管理科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人力资源服务中心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锦江区人社局人才管理科(锦江区福字街86号3楼3016室)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锦江区人力资源服务中心(锦江区三色路新华之星B座7楼)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86269217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67826197</w:t>
            </w:r>
          </w:p>
        </w:tc>
        <w:tc>
          <w:tcPr>
            <w:tcW w:w="2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人才服务管理科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青羊区西华门街19号五号楼904室/中国成都人力资源服务产业园二楼公共服务大厅（青羊区清江中路20号、金沙客运站旁）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87705569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87705570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人力资源发展科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人力资源服务中心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金牛区一环路北二段30号蓉北人才港2楼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85073287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人才服务管理科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武侯区武科西五路360号2栋3单元202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84386929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人力资源发展科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成华区一环路东三段119号302办公室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龙泉驿区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84851306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专业技术人员管理科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龙泉驿区长柏路248号408室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青白江区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83617700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事管科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青白江区兴业大道1688号8栋422办公室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89399194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事管科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新都区清源路90号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82725077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人才开发科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温江区海科大厦60227室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85823053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85833236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人力资源开发科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人才公共服务科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双流区人社局（双流区东升街道正通路555号）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双流区人才服务中心（双流区国芯大道399号）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郫都区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87862090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专业技术人员管理科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郫都区德源镇红旗大道北段221号一号楼732办公室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27028373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专业技术人员服务管理科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简阳市射洪坝街道松林路333号（简阳市人力资源和社会保障综合服务中心）3楼322室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89741025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人才开发科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都江堰市天府大道639号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83881823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专业技术人员服务管理科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彭州市天彭街道回龙西路18号704室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88767320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人事人才管理科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邛崃市凤凰大道567号10楼1013办公室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崇州市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82188361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专业技术人员服务管理科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崇州市永康东路385号409办公室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金堂县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84997016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事管科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金堂县赵镇十里大道二段89号三楼306办公室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新津区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82529726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事管科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新津区瑞通路146号2楼205办公室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88211208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人才开发和职业能力建设科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大邑县邑新大道192号5楼502室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蒲江县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88555682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人力资源管理科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蒲江县工业南路16号3楼A313室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autoSpaceDE/>
        <w:autoSpaceDN/>
        <w:adjustRightInd/>
        <w:snapToGrid/>
        <w:spacing w:before="0" w:beforeAutospacing="0" w:after="100" w:afterAutospacing="0" w:line="20" w:lineRule="atLeas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snapToGrid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/>
    <w:sectPr>
      <w:headerReference r:id="rId5" w:type="default"/>
      <w:footerReference r:id="rId6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24"/>
      <w:rPr>
        <w:rFonts w:ascii="新宋体" w:hAnsi="新宋体" w:eastAsia="新宋体" w:cs="新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left" w:pos="2752"/>
      </w:tabs>
      <w:spacing w:line="178" w:lineRule="auto"/>
      <w:rPr>
        <w:rFonts w:ascii="黑体" w:hAnsi="黑体" w:eastAsia="黑体" w:cs="黑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45E16ED"/>
    <w:rsid w:val="1ACE648F"/>
    <w:rsid w:val="1B4C0211"/>
    <w:rsid w:val="372E5B50"/>
    <w:rsid w:val="5A8C440D"/>
    <w:rsid w:val="6CC104BF"/>
    <w:rsid w:val="7847671C"/>
    <w:rsid w:val="7FDFC901"/>
    <w:rsid w:val="9F7DC18B"/>
    <w:rsid w:val="B5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2023-11-08T22:53:00Z</dcterms:created>
  <dc:creator>zhonglyi4040</dc:creator>
  <cp:lastModifiedBy>uos</cp:lastModifiedBy>
  <dcterms:modified xsi:type="dcterms:W3CDTF">2024-05-07T11:28:21Z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3E2FD37E45AF459F8242E2412171FBBF_13</vt:lpwstr>
  </property>
</Properties>
</file>